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45D4" w14:textId="6B863948" w:rsidR="005C1C01" w:rsidRDefault="009C58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6FDE7721" w14:textId="2A6B8C39" w:rsidR="00D04073" w:rsidRPr="00334BD6" w:rsidRDefault="00E738F2" w:rsidP="00334BD6">
      <w:pPr>
        <w:jc w:val="center"/>
        <w:rPr>
          <w:sz w:val="32"/>
          <w:szCs w:val="32"/>
        </w:rPr>
      </w:pPr>
      <w:r w:rsidRPr="00334BD6">
        <w:rPr>
          <w:sz w:val="32"/>
          <w:szCs w:val="32"/>
        </w:rPr>
        <w:t>COMUNICADO DECLARACIÓN DE CONVOCATORIA COMO DESIERTA</w:t>
      </w:r>
    </w:p>
    <w:p w14:paraId="620DD0E2" w14:textId="4B574F7C" w:rsidR="00665692" w:rsidRPr="00334BD6" w:rsidRDefault="00E738F2">
      <w:pPr>
        <w:jc w:val="center"/>
        <w:rPr>
          <w:b/>
          <w:sz w:val="32"/>
          <w:szCs w:val="32"/>
        </w:rPr>
      </w:pPr>
      <w:r w:rsidRPr="00334BD6">
        <w:rPr>
          <w:b/>
          <w:bCs/>
          <w:sz w:val="32"/>
          <w:szCs w:val="32"/>
        </w:rPr>
        <w:t>Convocatoria N°038-2022-NEC-AVANZAR RURAL</w:t>
      </w:r>
    </w:p>
    <w:p w14:paraId="46977746" w14:textId="77777777" w:rsidR="008425B7" w:rsidRPr="00E738F2" w:rsidRDefault="008425B7">
      <w:pPr>
        <w:jc w:val="center"/>
        <w:rPr>
          <w:b/>
        </w:rPr>
      </w:pPr>
    </w:p>
    <w:p w14:paraId="3E648C5B" w14:textId="71F10B6D" w:rsidR="00F105DE" w:rsidRPr="00334BD6" w:rsidRDefault="00E738F2" w:rsidP="00604B8D">
      <w:pPr>
        <w:pStyle w:val="Prrafodelista"/>
        <w:ind w:left="709"/>
        <w:jc w:val="both"/>
        <w:rPr>
          <w:sz w:val="28"/>
          <w:szCs w:val="28"/>
        </w:rPr>
      </w:pPr>
      <w:r w:rsidRPr="00334BD6">
        <w:rPr>
          <w:rFonts w:cstheme="minorHAnsi"/>
          <w:sz w:val="28"/>
          <w:szCs w:val="28"/>
        </w:rPr>
        <w:t xml:space="preserve">Se hace de conocimiento a todos los postulantes que participaron en la Convocatoria N°038-2022-NEC-AVANZAR RURAL </w:t>
      </w:r>
      <w:r w:rsidR="00604B8D" w:rsidRPr="00334BD6">
        <w:rPr>
          <w:rFonts w:cstheme="minorHAnsi"/>
          <w:sz w:val="28"/>
          <w:szCs w:val="28"/>
        </w:rPr>
        <w:t>–</w:t>
      </w:r>
      <w:r w:rsidRPr="00334BD6">
        <w:rPr>
          <w:rFonts w:cstheme="minorHAnsi"/>
          <w:sz w:val="28"/>
          <w:szCs w:val="28"/>
        </w:rPr>
        <w:t xml:space="preserve"> </w:t>
      </w:r>
      <w:r w:rsidR="00604B8D" w:rsidRPr="00334BD6">
        <w:rPr>
          <w:rFonts w:cstheme="minorHAnsi"/>
          <w:sz w:val="28"/>
          <w:szCs w:val="28"/>
        </w:rPr>
        <w:t>“</w:t>
      </w:r>
      <w:r w:rsidRPr="00334BD6">
        <w:rPr>
          <w:rFonts w:eastAsia="Arial Unicode MS" w:cstheme="minorHAnsi"/>
          <w:color w:val="000000"/>
          <w:sz w:val="28"/>
          <w:szCs w:val="28"/>
        </w:rPr>
        <w:t xml:space="preserve">Contratación de los servicios de un Profesional Especialista en temas de Encadenamientos Productivos, con el objetivo de identificar </w:t>
      </w:r>
      <w:r w:rsidRPr="00334BD6">
        <w:rPr>
          <w:rFonts w:eastAsia="Arial Unicode MS" w:cstheme="minorHAnsi"/>
          <w:color w:val="000000" w:themeColor="text1"/>
          <w:sz w:val="28"/>
          <w:szCs w:val="28"/>
        </w:rPr>
        <w:t>oportunidades de encadenamiento en las cadenas productivas de café, leche, y cuy con potencial para viabilizar encadenamientos productivos entre las organizaciones de pequeños productores agrarios (OPP) que atiende el proyecto Avanzar Rural</w:t>
      </w:r>
      <w:r w:rsidR="00604B8D" w:rsidRPr="00334BD6">
        <w:rPr>
          <w:rFonts w:eastAsia="Arial Unicode MS" w:cstheme="minorHAnsi"/>
          <w:color w:val="000000" w:themeColor="text1"/>
          <w:sz w:val="28"/>
          <w:szCs w:val="28"/>
        </w:rPr>
        <w:t>”</w:t>
      </w:r>
      <w:r w:rsidR="00A90816" w:rsidRPr="00334BD6">
        <w:rPr>
          <w:rFonts w:eastAsia="Arial Unicode MS" w:cstheme="minorHAnsi"/>
          <w:color w:val="000000" w:themeColor="text1"/>
          <w:sz w:val="28"/>
          <w:szCs w:val="28"/>
        </w:rPr>
        <w:t xml:space="preserve">, </w:t>
      </w:r>
      <w:r w:rsidR="00A90816" w:rsidRPr="00334BD6">
        <w:rPr>
          <w:rFonts w:cstheme="minorHAnsi"/>
          <w:color w:val="000000" w:themeColor="text1"/>
          <w:sz w:val="28"/>
          <w:szCs w:val="28"/>
        </w:rPr>
        <w:t>que de acuerdo a las Base</w:t>
      </w:r>
      <w:r w:rsidR="007C5149" w:rsidRPr="00334BD6">
        <w:rPr>
          <w:rFonts w:cstheme="minorHAnsi"/>
          <w:color w:val="000000" w:themeColor="text1"/>
          <w:sz w:val="28"/>
          <w:szCs w:val="28"/>
        </w:rPr>
        <w:t>s</w:t>
      </w:r>
      <w:r w:rsidR="00A90816" w:rsidRPr="00334BD6">
        <w:rPr>
          <w:rFonts w:cstheme="minorHAnsi"/>
          <w:color w:val="000000" w:themeColor="text1"/>
          <w:sz w:val="28"/>
          <w:szCs w:val="28"/>
        </w:rPr>
        <w:t xml:space="preserve"> para la Selección del Contratista, 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que señala </w:t>
      </w:r>
      <w:r w:rsidR="00D04073" w:rsidRPr="00334BD6">
        <w:rPr>
          <w:rFonts w:cstheme="minorHAnsi"/>
          <w:color w:val="000000" w:themeColor="text1"/>
          <w:sz w:val="28"/>
          <w:szCs w:val="28"/>
        </w:rPr>
        <w:t xml:space="preserve">en </w:t>
      </w:r>
      <w:r w:rsidR="007C5149" w:rsidRPr="00334BD6">
        <w:rPr>
          <w:rFonts w:cstheme="minorHAnsi"/>
          <w:color w:val="000000" w:themeColor="text1"/>
          <w:sz w:val="28"/>
          <w:szCs w:val="28"/>
        </w:rPr>
        <w:t xml:space="preserve">el </w:t>
      </w:r>
      <w:r w:rsidR="00D04073" w:rsidRPr="00334BD6">
        <w:rPr>
          <w:rFonts w:cstheme="minorHAnsi"/>
          <w:color w:val="000000" w:themeColor="text1"/>
          <w:sz w:val="28"/>
          <w:szCs w:val="28"/>
        </w:rPr>
        <w:t xml:space="preserve">numeral </w:t>
      </w:r>
      <w:r w:rsidR="00F105DE" w:rsidRPr="00334BD6">
        <w:rPr>
          <w:rFonts w:cstheme="minorHAnsi"/>
          <w:color w:val="000000" w:themeColor="text1"/>
          <w:sz w:val="28"/>
          <w:szCs w:val="28"/>
        </w:rPr>
        <w:t>2. De la declaratoria de desierto o de la cancelación del proceso,</w:t>
      </w:r>
      <w:r w:rsidR="005601A1" w:rsidRPr="00334BD6">
        <w:rPr>
          <w:rFonts w:cstheme="minorHAnsi"/>
          <w:color w:val="000000" w:themeColor="text1"/>
          <w:sz w:val="28"/>
          <w:szCs w:val="28"/>
        </w:rPr>
        <w:t xml:space="preserve"> </w:t>
      </w:r>
      <w:r w:rsidR="00D04073" w:rsidRPr="00334BD6">
        <w:rPr>
          <w:rFonts w:cstheme="minorHAnsi"/>
          <w:color w:val="000000" w:themeColor="text1"/>
          <w:sz w:val="28"/>
          <w:szCs w:val="28"/>
        </w:rPr>
        <w:t xml:space="preserve">ítem c), </w:t>
      </w:r>
      <w:r w:rsidR="007C5149" w:rsidRPr="00334BD6">
        <w:rPr>
          <w:rFonts w:cstheme="minorHAnsi"/>
          <w:color w:val="000000" w:themeColor="text1"/>
          <w:sz w:val="28"/>
          <w:szCs w:val="28"/>
        </w:rPr>
        <w:t xml:space="preserve">se comunica 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que la </w:t>
      </w:r>
      <w:r w:rsidR="00604B8D" w:rsidRPr="00334BD6">
        <w:rPr>
          <w:rFonts w:cstheme="minorHAnsi"/>
          <w:color w:val="000000" w:themeColor="text1"/>
          <w:sz w:val="28"/>
          <w:szCs w:val="28"/>
        </w:rPr>
        <w:t>Convocatoria N°038-2022-NEC-AVANZAR RURAL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 se declara </w:t>
      </w:r>
      <w:r w:rsidR="005201D9" w:rsidRPr="004D2312">
        <w:rPr>
          <w:rFonts w:cstheme="minorHAnsi"/>
          <w:b/>
          <w:bCs/>
          <w:color w:val="000000" w:themeColor="text1"/>
          <w:sz w:val="28"/>
          <w:szCs w:val="28"/>
        </w:rPr>
        <w:t>DESIERTA</w:t>
      </w:r>
      <w:r w:rsidR="00604B8D" w:rsidRPr="00334BD6">
        <w:rPr>
          <w:rFonts w:cstheme="minorHAnsi"/>
          <w:color w:val="000000" w:themeColor="text1"/>
          <w:sz w:val="28"/>
          <w:szCs w:val="28"/>
        </w:rPr>
        <w:t xml:space="preserve">, </w:t>
      </w:r>
      <w:r w:rsidR="00BA4372" w:rsidRPr="00334BD6">
        <w:rPr>
          <w:color w:val="000000" w:themeColor="text1"/>
          <w:sz w:val="28"/>
          <w:szCs w:val="28"/>
        </w:rPr>
        <w:t>por</w:t>
      </w:r>
      <w:r w:rsidR="00C64619" w:rsidRPr="00334BD6">
        <w:rPr>
          <w:color w:val="000000" w:themeColor="text1"/>
          <w:sz w:val="28"/>
          <w:szCs w:val="28"/>
        </w:rPr>
        <w:t>que ninguno de los/as postores obt</w:t>
      </w:r>
      <w:r w:rsidR="00604B8D" w:rsidRPr="00334BD6">
        <w:rPr>
          <w:color w:val="000000" w:themeColor="text1"/>
          <w:sz w:val="28"/>
          <w:szCs w:val="28"/>
        </w:rPr>
        <w:t xml:space="preserve">uvieron </w:t>
      </w:r>
      <w:r w:rsidR="00C64619" w:rsidRPr="00334BD6">
        <w:rPr>
          <w:color w:val="000000" w:themeColor="text1"/>
          <w:sz w:val="28"/>
          <w:szCs w:val="28"/>
        </w:rPr>
        <w:t>el puntaje mínimo en las etapas de evaluación del proceso.</w:t>
      </w:r>
    </w:p>
    <w:p w14:paraId="49CB2C46" w14:textId="126E65C7" w:rsidR="000A7132" w:rsidRPr="000A7132" w:rsidRDefault="000A7132" w:rsidP="00604B8D">
      <w:pPr>
        <w:pStyle w:val="Prrafodelista"/>
        <w:ind w:left="709"/>
        <w:jc w:val="both"/>
        <w:rPr>
          <w:sz w:val="24"/>
          <w:szCs w:val="24"/>
        </w:rPr>
      </w:pPr>
    </w:p>
    <w:p w14:paraId="30434FCC" w14:textId="21590A0C" w:rsidR="000A7132" w:rsidRPr="000A7132" w:rsidRDefault="000A7132" w:rsidP="00604B8D">
      <w:pPr>
        <w:pStyle w:val="Prrafodelista"/>
        <w:ind w:left="709"/>
        <w:jc w:val="both"/>
        <w:rPr>
          <w:sz w:val="24"/>
          <w:szCs w:val="24"/>
        </w:rPr>
      </w:pPr>
    </w:p>
    <w:p w14:paraId="6FE32607" w14:textId="702A6B4A" w:rsidR="000A7132" w:rsidRPr="00334BD6" w:rsidRDefault="000A7132" w:rsidP="000A7132">
      <w:pPr>
        <w:pStyle w:val="Prrafodelista"/>
        <w:ind w:left="709"/>
        <w:jc w:val="right"/>
        <w:rPr>
          <w:sz w:val="26"/>
          <w:szCs w:val="26"/>
        </w:rPr>
      </w:pP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="00346B8D" w:rsidRPr="00334BD6">
        <w:rPr>
          <w:sz w:val="26"/>
          <w:szCs w:val="26"/>
        </w:rPr>
        <w:t>El Comité de Selección</w:t>
      </w:r>
    </w:p>
    <w:sectPr w:rsidR="000A7132" w:rsidRPr="00334BD6" w:rsidSect="00334BD6">
      <w:headerReference w:type="default" r:id="rId8"/>
      <w:footerReference w:type="default" r:id="rId9"/>
      <w:pgSz w:w="16838" w:h="11906" w:orient="landscape"/>
      <w:pgMar w:top="1717" w:right="1670" w:bottom="851" w:left="1418" w:header="709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DD6" w14:textId="77777777" w:rsidR="00435C4C" w:rsidRDefault="00435C4C">
      <w:r>
        <w:separator/>
      </w:r>
    </w:p>
  </w:endnote>
  <w:endnote w:type="continuationSeparator" w:id="0">
    <w:p w14:paraId="71FFCD75" w14:textId="77777777" w:rsidR="00435C4C" w:rsidRDefault="0043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C25E" w14:textId="723E61B2" w:rsidR="00665692" w:rsidRDefault="00442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6275C42" wp14:editId="57D990A3">
          <wp:simplePos x="0" y="0"/>
          <wp:positionH relativeFrom="margin">
            <wp:posOffset>7454900</wp:posOffset>
          </wp:positionH>
          <wp:positionV relativeFrom="paragraph">
            <wp:posOffset>118745</wp:posOffset>
          </wp:positionV>
          <wp:extent cx="1266825" cy="525145"/>
          <wp:effectExtent l="0" t="0" r="9525" b="8255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EB7833C" wp14:editId="626ABD6B">
              <wp:simplePos x="0" y="0"/>
              <wp:positionH relativeFrom="margin">
                <wp:posOffset>-635</wp:posOffset>
              </wp:positionH>
              <wp:positionV relativeFrom="paragraph">
                <wp:posOffset>67310</wp:posOffset>
              </wp:positionV>
              <wp:extent cx="1885950" cy="561975"/>
              <wp:effectExtent l="0" t="0" r="0" b="9525"/>
              <wp:wrapNone/>
              <wp:docPr id="233" name="Rectángu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F6C11A" w14:textId="77777777" w:rsidR="00665692" w:rsidRPr="007C5149" w:rsidRDefault="00000000">
                          <w:pPr>
                            <w:textDirection w:val="btL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7C5149">
                            <w:rPr>
                              <w:rFonts w:eastAsia="Cambria" w:cs="Cambria"/>
                              <w:color w:val="000000"/>
                              <w:sz w:val="12"/>
                              <w:szCs w:val="12"/>
                              <w:lang w:val="pt-BR"/>
                            </w:rPr>
                            <w:t>Av. Arnaldo Márquez 1677 tercer piso</w:t>
                          </w:r>
                        </w:p>
                        <w:p w14:paraId="375AACA1" w14:textId="77777777" w:rsidR="00665692" w:rsidRPr="007C5149" w:rsidRDefault="00000000">
                          <w:pPr>
                            <w:textDirection w:val="btL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7C5149">
                            <w:rPr>
                              <w:rFonts w:eastAsia="Cambria" w:cs="Cambria"/>
                              <w:color w:val="000000"/>
                              <w:sz w:val="12"/>
                              <w:szCs w:val="12"/>
                              <w:lang w:val="pt-BR"/>
                            </w:rPr>
                            <w:t>Jesús María</w:t>
                          </w:r>
                        </w:p>
                        <w:p w14:paraId="2C9D8072" w14:textId="77777777" w:rsidR="00665692" w:rsidRPr="007C5149" w:rsidRDefault="00000000">
                          <w:pPr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7C5149">
                            <w:rPr>
                              <w:rFonts w:eastAsia="Cambria" w:cs="Cambri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T. (01) 5024415</w:t>
                          </w:r>
                        </w:p>
                        <w:p w14:paraId="315554BB" w14:textId="77777777" w:rsidR="00665692" w:rsidRPr="007C5149" w:rsidRDefault="00000000">
                          <w:pPr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7C5149">
                            <w:rPr>
                              <w:rFonts w:eastAsia="Cambria" w:cs="Cambri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WWW. Avanzarrural.org.pe</w:t>
                          </w:r>
                        </w:p>
                        <w:p w14:paraId="31A05011" w14:textId="77777777" w:rsidR="00665692" w:rsidRPr="007C5149" w:rsidRDefault="00000000">
                          <w:pPr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7C5149">
                            <w:rPr>
                              <w:rFonts w:eastAsia="Cambria" w:cs="Cambri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www.gob.pe/minagri</w:t>
                          </w:r>
                        </w:p>
                        <w:p w14:paraId="6E2C769D" w14:textId="77777777" w:rsidR="00665692" w:rsidRPr="007C5149" w:rsidRDefault="00665692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3ACF4817" w14:textId="77777777" w:rsidR="00665692" w:rsidRPr="007C5149" w:rsidRDefault="00665692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7833C" id="Rectángulo 233" o:spid="_x0000_s1026" style="position:absolute;margin-left:-.05pt;margin-top:5.3pt;width:148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" fillcolor="white [3201]" stroked="f">
              <v:textbox inset="2.53958mm,1.2694mm,2.53958mm,1.2694mm">
                <w:txbxContent>
                  <w:p w14:paraId="0AF6C11A" w14:textId="77777777" w:rsidR="00665692" w:rsidRPr="007C5149" w:rsidRDefault="00000000">
                    <w:pPr>
                      <w:textDirection w:val="btLr"/>
                      <w:rPr>
                        <w:sz w:val="12"/>
                        <w:szCs w:val="12"/>
                        <w:lang w:val="pt-BR"/>
                      </w:rPr>
                    </w:pPr>
                    <w:r w:rsidRPr="007C5149">
                      <w:rPr>
                        <w:rFonts w:eastAsia="Cambria" w:cs="Cambria"/>
                        <w:color w:val="000000"/>
                        <w:sz w:val="12"/>
                        <w:szCs w:val="12"/>
                        <w:lang w:val="pt-BR"/>
                      </w:rPr>
                      <w:t>Av. Arnaldo Márquez 1677 tercer piso</w:t>
                    </w:r>
                  </w:p>
                  <w:p w14:paraId="375AACA1" w14:textId="77777777" w:rsidR="00665692" w:rsidRPr="007C5149" w:rsidRDefault="00000000">
                    <w:pPr>
                      <w:textDirection w:val="btLr"/>
                      <w:rPr>
                        <w:sz w:val="12"/>
                        <w:szCs w:val="12"/>
                        <w:lang w:val="pt-BR"/>
                      </w:rPr>
                    </w:pPr>
                    <w:r w:rsidRPr="007C5149">
                      <w:rPr>
                        <w:rFonts w:eastAsia="Cambria" w:cs="Cambria"/>
                        <w:color w:val="000000"/>
                        <w:sz w:val="12"/>
                        <w:szCs w:val="12"/>
                        <w:lang w:val="pt-BR"/>
                      </w:rPr>
                      <w:t>Jesús María</w:t>
                    </w:r>
                  </w:p>
                  <w:p w14:paraId="2C9D8072" w14:textId="77777777" w:rsidR="00665692" w:rsidRPr="007C5149" w:rsidRDefault="00000000">
                    <w:pPr>
                      <w:textDirection w:val="btLr"/>
                      <w:rPr>
                        <w:sz w:val="12"/>
                        <w:szCs w:val="12"/>
                        <w:lang w:val="en-US"/>
                      </w:rPr>
                    </w:pPr>
                    <w:r w:rsidRPr="007C5149">
                      <w:rPr>
                        <w:rFonts w:eastAsia="Cambria" w:cs="Cambria"/>
                        <w:color w:val="000000"/>
                        <w:sz w:val="12"/>
                        <w:szCs w:val="12"/>
                        <w:lang w:val="en-US"/>
                      </w:rPr>
                      <w:t>T. (01) 5024415</w:t>
                    </w:r>
                  </w:p>
                  <w:p w14:paraId="315554BB" w14:textId="77777777" w:rsidR="00665692" w:rsidRPr="007C5149" w:rsidRDefault="00000000">
                    <w:pPr>
                      <w:textDirection w:val="btLr"/>
                      <w:rPr>
                        <w:sz w:val="12"/>
                        <w:szCs w:val="12"/>
                        <w:lang w:val="en-US"/>
                      </w:rPr>
                    </w:pPr>
                    <w:r w:rsidRPr="007C5149">
                      <w:rPr>
                        <w:rFonts w:eastAsia="Cambria" w:cs="Cambria"/>
                        <w:color w:val="000000"/>
                        <w:sz w:val="12"/>
                        <w:szCs w:val="12"/>
                        <w:lang w:val="en-US"/>
                      </w:rPr>
                      <w:t>WWW. Avanzarrural.org.pe</w:t>
                    </w:r>
                  </w:p>
                  <w:p w14:paraId="31A05011" w14:textId="77777777" w:rsidR="00665692" w:rsidRPr="007C5149" w:rsidRDefault="00000000">
                    <w:pPr>
                      <w:textDirection w:val="btLr"/>
                      <w:rPr>
                        <w:sz w:val="12"/>
                        <w:szCs w:val="12"/>
                        <w:lang w:val="en-US"/>
                      </w:rPr>
                    </w:pPr>
                    <w:r w:rsidRPr="007C5149">
                      <w:rPr>
                        <w:rFonts w:eastAsia="Cambria" w:cs="Cambria"/>
                        <w:color w:val="000000"/>
                        <w:sz w:val="12"/>
                        <w:szCs w:val="12"/>
                        <w:lang w:val="en-US"/>
                      </w:rPr>
                      <w:t>www.gob.pe/minagri</w:t>
                    </w:r>
                  </w:p>
                  <w:p w14:paraId="6E2C769D" w14:textId="77777777" w:rsidR="00665692" w:rsidRPr="007C5149" w:rsidRDefault="00665692">
                    <w:pPr>
                      <w:textDirection w:val="btLr"/>
                      <w:rPr>
                        <w:lang w:val="en-US"/>
                      </w:rPr>
                    </w:pPr>
                  </w:p>
                  <w:p w14:paraId="3ACF4817" w14:textId="77777777" w:rsidR="00665692" w:rsidRPr="007C5149" w:rsidRDefault="00665692">
                    <w:pPr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B1227">
      <w:rPr>
        <w:rFonts w:ascii="Calibri" w:eastAsia="Calibri" w:hAnsi="Calibri" w:cs="Calibri"/>
        <w:color w:val="000000"/>
        <w:sz w:val="22"/>
        <w:szCs w:val="22"/>
      </w:rPr>
      <w:tab/>
    </w:r>
    <w:r w:rsidR="00EB1227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5F6F" w14:textId="77777777" w:rsidR="00435C4C" w:rsidRDefault="00435C4C">
      <w:r>
        <w:separator/>
      </w:r>
    </w:p>
  </w:footnote>
  <w:footnote w:type="continuationSeparator" w:id="0">
    <w:p w14:paraId="356464A9" w14:textId="77777777" w:rsidR="00435C4C" w:rsidRDefault="0043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B6B1" w14:textId="27943BB4" w:rsidR="00665692" w:rsidRDefault="00334BD6" w:rsidP="00334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78386E0" wp14:editId="43A5B7C4">
          <wp:simplePos x="0" y="0"/>
          <wp:positionH relativeFrom="page">
            <wp:posOffset>4610100</wp:posOffset>
          </wp:positionH>
          <wp:positionV relativeFrom="paragraph">
            <wp:posOffset>-288290</wp:posOffset>
          </wp:positionV>
          <wp:extent cx="1471295" cy="678815"/>
          <wp:effectExtent l="0" t="0" r="0" b="6985"/>
          <wp:wrapSquare wrapText="bothSides" distT="0" distB="0" distL="114300" distR="11430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295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52D490" wp14:editId="5EC4EC2F">
          <wp:simplePos x="0" y="0"/>
          <wp:positionH relativeFrom="margin">
            <wp:posOffset>0</wp:posOffset>
          </wp:positionH>
          <wp:positionV relativeFrom="paragraph">
            <wp:posOffset>-207645</wp:posOffset>
          </wp:positionV>
          <wp:extent cx="2400300" cy="49974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9BF9C1" wp14:editId="3C2B28B1">
          <wp:simplePos x="0" y="0"/>
          <wp:positionH relativeFrom="margin">
            <wp:posOffset>7558405</wp:posOffset>
          </wp:positionH>
          <wp:positionV relativeFrom="paragraph">
            <wp:posOffset>-262890</wp:posOffset>
          </wp:positionV>
          <wp:extent cx="1504950" cy="650240"/>
          <wp:effectExtent l="0" t="0" r="0" b="0"/>
          <wp:wrapNone/>
          <wp:docPr id="13" name="image4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OMUNICADO 001-2020 – AGRO RURA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4A8C60" w14:textId="77777777" w:rsidR="00665692" w:rsidRDefault="00665692" w:rsidP="00334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5F9"/>
    <w:multiLevelType w:val="multilevel"/>
    <w:tmpl w:val="AFB2B0FE"/>
    <w:lvl w:ilvl="0">
      <w:start w:val="1"/>
      <w:numFmt w:val="decimal"/>
      <w:lvlText w:val="%1."/>
      <w:lvlJc w:val="left"/>
      <w:pPr>
        <w:ind w:left="595" w:hanging="360"/>
      </w:pPr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99" w:hanging="390"/>
      </w:pPr>
    </w:lvl>
    <w:lvl w:ilvl="2">
      <w:start w:val="1"/>
      <w:numFmt w:val="decimal"/>
      <w:lvlText w:val="%1.%2.%3"/>
      <w:lvlJc w:val="left"/>
      <w:pPr>
        <w:ind w:left="1903" w:hanging="720"/>
      </w:pPr>
    </w:lvl>
    <w:lvl w:ilvl="3">
      <w:start w:val="1"/>
      <w:numFmt w:val="decimal"/>
      <w:lvlText w:val="%1.%2.%3.%4"/>
      <w:lvlJc w:val="left"/>
      <w:pPr>
        <w:ind w:left="2377" w:hanging="720"/>
      </w:pPr>
    </w:lvl>
    <w:lvl w:ilvl="4">
      <w:start w:val="1"/>
      <w:numFmt w:val="decimal"/>
      <w:lvlText w:val="%1.%2.%3.%4.%5"/>
      <w:lvlJc w:val="left"/>
      <w:pPr>
        <w:ind w:left="3211" w:hanging="1080"/>
      </w:pPr>
    </w:lvl>
    <w:lvl w:ilvl="5">
      <w:start w:val="1"/>
      <w:numFmt w:val="decimal"/>
      <w:lvlText w:val="%1.%2.%3.%4.%5.%6"/>
      <w:lvlJc w:val="left"/>
      <w:pPr>
        <w:ind w:left="4045" w:hanging="1440"/>
      </w:pPr>
    </w:lvl>
    <w:lvl w:ilvl="6">
      <w:start w:val="1"/>
      <w:numFmt w:val="decimal"/>
      <w:lvlText w:val="%1.%2.%3.%4.%5.%6.%7"/>
      <w:lvlJc w:val="left"/>
      <w:pPr>
        <w:ind w:left="4519" w:hanging="1440"/>
      </w:pPr>
    </w:lvl>
    <w:lvl w:ilvl="7">
      <w:start w:val="1"/>
      <w:numFmt w:val="decimal"/>
      <w:lvlText w:val="%1.%2.%3.%4.%5.%6.%7.%8"/>
      <w:lvlJc w:val="left"/>
      <w:pPr>
        <w:ind w:left="5353" w:hanging="1800"/>
      </w:pPr>
    </w:lvl>
    <w:lvl w:ilvl="8">
      <w:start w:val="1"/>
      <w:numFmt w:val="decimal"/>
      <w:lvlText w:val="%1.%2.%3.%4.%5.%6.%7.%8.%9"/>
      <w:lvlJc w:val="left"/>
      <w:pPr>
        <w:ind w:left="5827" w:hanging="1799"/>
      </w:pPr>
    </w:lvl>
  </w:abstractNum>
  <w:abstractNum w:abstractNumId="1" w15:restartNumberingAfterBreak="0">
    <w:nsid w:val="2F550398"/>
    <w:multiLevelType w:val="hybridMultilevel"/>
    <w:tmpl w:val="04767164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241DF8"/>
    <w:multiLevelType w:val="multilevel"/>
    <w:tmpl w:val="C4CC82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C9058E"/>
    <w:multiLevelType w:val="hybridMultilevel"/>
    <w:tmpl w:val="A9B88A24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2112816147">
    <w:abstractNumId w:val="2"/>
  </w:num>
  <w:num w:numId="2" w16cid:durableId="1997952226">
    <w:abstractNumId w:val="0"/>
  </w:num>
  <w:num w:numId="3" w16cid:durableId="108091777">
    <w:abstractNumId w:val="3"/>
  </w:num>
  <w:num w:numId="4" w16cid:durableId="204678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92"/>
    <w:rsid w:val="000A7132"/>
    <w:rsid w:val="00143B50"/>
    <w:rsid w:val="002F3FBA"/>
    <w:rsid w:val="00334BD6"/>
    <w:rsid w:val="00346B8D"/>
    <w:rsid w:val="003957DE"/>
    <w:rsid w:val="00435C4C"/>
    <w:rsid w:val="00442C7B"/>
    <w:rsid w:val="00462154"/>
    <w:rsid w:val="00486373"/>
    <w:rsid w:val="004D2312"/>
    <w:rsid w:val="005201D9"/>
    <w:rsid w:val="005601A1"/>
    <w:rsid w:val="005C1C01"/>
    <w:rsid w:val="00604B8D"/>
    <w:rsid w:val="00665692"/>
    <w:rsid w:val="006D67CD"/>
    <w:rsid w:val="0073753C"/>
    <w:rsid w:val="007A7CDD"/>
    <w:rsid w:val="007C5149"/>
    <w:rsid w:val="008011F1"/>
    <w:rsid w:val="008425B7"/>
    <w:rsid w:val="00880488"/>
    <w:rsid w:val="009416D5"/>
    <w:rsid w:val="0097237A"/>
    <w:rsid w:val="009C58E5"/>
    <w:rsid w:val="009E0875"/>
    <w:rsid w:val="009E5329"/>
    <w:rsid w:val="00A27D56"/>
    <w:rsid w:val="00A90816"/>
    <w:rsid w:val="00BA4372"/>
    <w:rsid w:val="00C211D4"/>
    <w:rsid w:val="00C64619"/>
    <w:rsid w:val="00C72224"/>
    <w:rsid w:val="00D04073"/>
    <w:rsid w:val="00D15030"/>
    <w:rsid w:val="00E0304E"/>
    <w:rsid w:val="00E738F2"/>
    <w:rsid w:val="00EB1227"/>
    <w:rsid w:val="00EF0AFC"/>
    <w:rsid w:val="00F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B2DE5E"/>
  <w15:docId w15:val="{E5812F47-2AE0-4661-A812-3451C9E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E7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5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B52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2E7"/>
  </w:style>
  <w:style w:type="paragraph" w:styleId="Piedepgina">
    <w:name w:val="footer"/>
    <w:basedOn w:val="Normal"/>
    <w:link w:val="PiedepginaCar"/>
    <w:uiPriority w:val="99"/>
    <w:unhideWhenUsed/>
    <w:rsid w:val="00DB52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2E7"/>
  </w:style>
  <w:style w:type="character" w:customStyle="1" w:styleId="Ttulo2Car">
    <w:name w:val="Título 2 Car"/>
    <w:basedOn w:val="Fuentedeprrafopredeter"/>
    <w:link w:val="Ttulo2"/>
    <w:uiPriority w:val="9"/>
    <w:rsid w:val="00475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475248"/>
    <w:pPr>
      <w:spacing w:after="120" w:line="480" w:lineRule="auto"/>
      <w:ind w:left="283"/>
    </w:pPr>
    <w:rPr>
      <w:rFonts w:ascii="Times New Roman" w:eastAsia="Times New Roman" w:hAnsi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752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3331FD"/>
    <w:rPr>
      <w:color w:val="0563C1"/>
      <w:u w:val="single"/>
    </w:rPr>
  </w:style>
  <w:style w:type="paragraph" w:customStyle="1" w:styleId="Default">
    <w:name w:val="Default"/>
    <w:rsid w:val="003331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uiPriority w:val="99"/>
    <w:unhideWhenUsed/>
    <w:rsid w:val="003331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1FD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CF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Footnote,List Paragraph1,Titulo de Fígura,TITULO A,Titulo parrafo,Punto,TITULO,Imagen 01.,SCap1,NIVEL ONE,FIDA,Number List 1,titulo 5,Conclusiones,Bolita,Párrafo de lista3,BOLA,Párrafo de lista21,Guión,HOJA,BOLADEF"/>
    <w:basedOn w:val="Normal"/>
    <w:link w:val="PrrafodelistaCar"/>
    <w:uiPriority w:val="34"/>
    <w:qFormat/>
    <w:rsid w:val="00FD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 Paragraph-Thesis Car,Footnote Car,List Paragraph1 Car,Titulo de Fígura Car,TITULO A Car,Titulo parrafo Car,Punto Car,TITULO Car,Imagen 01. Car,SCap1 Car,NIVEL ONE Car,FIDA Car,Number List 1 Car,titulo 5 Car,Conclusiones Car"/>
    <w:link w:val="Prrafodelista"/>
    <w:uiPriority w:val="99"/>
    <w:qFormat/>
    <w:locked/>
    <w:rsid w:val="001A233C"/>
  </w:style>
  <w:style w:type="character" w:customStyle="1" w:styleId="Ttulo3Car">
    <w:name w:val="Título 3 Car"/>
    <w:basedOn w:val="Fuentedeprrafopredeter"/>
    <w:link w:val="Ttulo3"/>
    <w:uiPriority w:val="9"/>
    <w:semiHidden/>
    <w:rsid w:val="00C27A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4C3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G3jMnEY6JAxTrKO+eRUtu/sNg==">AMUW2mW9c0NLrvog1bAE+uDDZ4javR0Sd1idsUyRu0y1gS5oxG7Nqz1LTRf5IQ8Kz36Rk6k23F6JIbGARfdafJRL6VWMLZnVyeDdgin1ehA/fPQKW0t6pvj6x6UYMsO7SiJS1ElMfMkX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NEC14</dc:creator>
  <cp:lastModifiedBy>Oswaldo Alcantara</cp:lastModifiedBy>
  <cp:revision>6</cp:revision>
  <cp:lastPrinted>2022-09-02T16:42:00Z</cp:lastPrinted>
  <dcterms:created xsi:type="dcterms:W3CDTF">2022-09-08T16:06:00Z</dcterms:created>
  <dcterms:modified xsi:type="dcterms:W3CDTF">2022-09-08T16:14:00Z</dcterms:modified>
</cp:coreProperties>
</file>